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C0" w:rsidRPr="00331C29" w:rsidRDefault="00C718C0" w:rsidP="00C718C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Перерасчет размера платы</w:t>
      </w:r>
      <w:r w:rsidRPr="00331C29">
        <w:rPr>
          <w:b/>
          <w:sz w:val="28"/>
          <w:szCs w:val="28"/>
          <w:shd w:val="clear" w:color="auto" w:fill="FFFFFF"/>
        </w:rPr>
        <w:t xml:space="preserve"> за оказание услуги по обращению с твёрдыми коммунальными отходами в период отсутствия собственника жилья</w:t>
      </w:r>
      <w:r>
        <w:rPr>
          <w:b/>
          <w:sz w:val="28"/>
          <w:szCs w:val="28"/>
          <w:shd w:val="clear" w:color="auto" w:fill="FFFFFF"/>
        </w:rPr>
        <w:t>.</w:t>
      </w:r>
    </w:p>
    <w:p w:rsidR="00C718C0" w:rsidRPr="00331C29" w:rsidRDefault="00C718C0" w:rsidP="00C718C0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Согласно</w:t>
      </w:r>
      <w:r w:rsidRPr="00331C29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>.</w:t>
      </w:r>
      <w:r w:rsidRPr="00331C29">
        <w:rPr>
          <w:sz w:val="28"/>
          <w:szCs w:val="28"/>
          <w:shd w:val="clear" w:color="auto" w:fill="FFFFFF"/>
        </w:rPr>
        <w:t xml:space="preserve"> 11 ст</w:t>
      </w:r>
      <w:r>
        <w:rPr>
          <w:sz w:val="28"/>
          <w:szCs w:val="28"/>
          <w:shd w:val="clear" w:color="auto" w:fill="FFFFFF"/>
        </w:rPr>
        <w:t>.</w:t>
      </w:r>
      <w:r w:rsidRPr="00331C29">
        <w:rPr>
          <w:sz w:val="28"/>
          <w:szCs w:val="28"/>
          <w:shd w:val="clear" w:color="auto" w:fill="FFFFFF"/>
        </w:rPr>
        <w:t xml:space="preserve"> 155 </w:t>
      </w:r>
      <w:r>
        <w:rPr>
          <w:sz w:val="28"/>
          <w:szCs w:val="28"/>
          <w:shd w:val="clear" w:color="auto" w:fill="FFFFFF"/>
        </w:rPr>
        <w:t>Жилищного кодекса Российской Федерации</w:t>
      </w:r>
      <w:r w:rsidRPr="00331C29">
        <w:rPr>
          <w:sz w:val="28"/>
          <w:szCs w:val="28"/>
          <w:shd w:val="clear" w:color="auto" w:fill="FFFFFF"/>
        </w:rPr>
        <w:t>,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услуги, однако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которые</w:t>
      </w:r>
      <w:proofErr w:type="gramEnd"/>
      <w:r w:rsidRPr="00331C29">
        <w:rPr>
          <w:sz w:val="28"/>
          <w:szCs w:val="28"/>
          <w:shd w:val="clear" w:color="auto" w:fill="FFFFFF"/>
        </w:rPr>
        <w:t xml:space="preserve"> утверждаются Правительством Российской Федерации.</w:t>
      </w:r>
    </w:p>
    <w:p w:rsidR="00C718C0" w:rsidRPr="00331C29" w:rsidRDefault="00C718C0" w:rsidP="00C718C0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На основании</w:t>
      </w:r>
      <w:r w:rsidRPr="00331C29">
        <w:rPr>
          <w:sz w:val="28"/>
          <w:szCs w:val="28"/>
          <w:shd w:val="clear" w:color="auto" w:fill="FFFFFF"/>
        </w:rPr>
        <w:t xml:space="preserve"> п. «</w:t>
      </w:r>
      <w:proofErr w:type="spellStart"/>
      <w:r w:rsidRPr="00331C29">
        <w:rPr>
          <w:sz w:val="28"/>
          <w:szCs w:val="28"/>
          <w:shd w:val="clear" w:color="auto" w:fill="FFFFFF"/>
        </w:rPr>
        <w:t>д</w:t>
      </w:r>
      <w:proofErr w:type="spellEnd"/>
      <w:r w:rsidRPr="00331C29">
        <w:rPr>
          <w:sz w:val="28"/>
          <w:szCs w:val="28"/>
          <w:shd w:val="clear" w:color="auto" w:fill="FFFFFF"/>
        </w:rPr>
        <w:t xml:space="preserve">» п. 148(24) Постановления Правительства РФ от 06.05.2011 </w:t>
      </w:r>
      <w:r>
        <w:rPr>
          <w:sz w:val="28"/>
          <w:szCs w:val="28"/>
          <w:shd w:val="clear" w:color="auto" w:fill="FFFFFF"/>
        </w:rPr>
        <w:t>№</w:t>
      </w:r>
      <w:r w:rsidRPr="00331C29">
        <w:rPr>
          <w:sz w:val="28"/>
          <w:szCs w:val="28"/>
          <w:shd w:val="clear" w:color="auto" w:fill="FFFFFF"/>
        </w:rPr>
        <w:t xml:space="preserve"> 354 «О предоставлении коммунальных услуг собственникам и пользователям помещений в многоквартирных домах и жилых домов», потребитель коммунальной услуги по обращению с твердыми коммунальными отходами вправе требовать от исполнителя изменения размера платы за период временного отсутствия потребителя в занимаемом жилом помещении.</w:t>
      </w:r>
      <w:proofErr w:type="gramEnd"/>
      <w:r w:rsidRPr="00331C29">
        <w:rPr>
          <w:sz w:val="28"/>
          <w:szCs w:val="28"/>
          <w:shd w:val="clear" w:color="auto" w:fill="FFFFFF"/>
        </w:rPr>
        <w:t xml:space="preserve"> Для этого необходимо не позднее 30 дней с момента окончания периода временного отсутствия обратиться с заявлением к исполнителю указанной услуги.</w:t>
      </w:r>
    </w:p>
    <w:p w:rsidR="00C718C0" w:rsidRPr="00AD1AB0" w:rsidRDefault="00C718C0" w:rsidP="00C718C0">
      <w:pPr>
        <w:ind w:firstLine="709"/>
        <w:jc w:val="both"/>
        <w:rPr>
          <w:sz w:val="28"/>
          <w:szCs w:val="28"/>
          <w:shd w:val="clear" w:color="auto" w:fill="FFFFFF"/>
        </w:rPr>
      </w:pPr>
      <w:r w:rsidRPr="00331C29">
        <w:rPr>
          <w:sz w:val="28"/>
          <w:szCs w:val="28"/>
          <w:shd w:val="clear" w:color="auto" w:fill="FFFFFF"/>
        </w:rPr>
        <w:t xml:space="preserve">В качестве документов, подтверждающих период временного отсутствия, принимаются: копия командировочного удостоверения, справка о нахождении на лечении в стационарном лечебном учреждении или на санаторно-курортном лечении, проездные билеты и другие документы, указанные в п. 93 Постановления Правительства РФ от 06.05.2011 </w:t>
      </w:r>
      <w:r>
        <w:rPr>
          <w:sz w:val="28"/>
          <w:szCs w:val="28"/>
          <w:shd w:val="clear" w:color="auto" w:fill="FFFFFF"/>
        </w:rPr>
        <w:t>№</w:t>
      </w:r>
      <w:r w:rsidRPr="00331C29">
        <w:rPr>
          <w:sz w:val="28"/>
          <w:szCs w:val="28"/>
          <w:shd w:val="clear" w:color="auto" w:fill="FFFFFF"/>
        </w:rPr>
        <w:t xml:space="preserve"> 354.</w:t>
      </w:r>
    </w:p>
    <w:p w:rsidR="00C718C0" w:rsidRDefault="00C718C0" w:rsidP="00C718C0">
      <w:pPr>
        <w:spacing w:line="240" w:lineRule="exact"/>
        <w:jc w:val="both"/>
        <w:rPr>
          <w:sz w:val="28"/>
          <w:szCs w:val="28"/>
        </w:rPr>
      </w:pPr>
    </w:p>
    <w:p w:rsidR="00C718C0" w:rsidRDefault="00C718C0" w:rsidP="00C718C0">
      <w:pPr>
        <w:spacing w:line="240" w:lineRule="exact"/>
        <w:jc w:val="both"/>
      </w:pPr>
      <w:bookmarkStart w:id="0" w:name="_GoBack"/>
      <w:bookmarkEnd w:id="0"/>
    </w:p>
    <w:p w:rsidR="005811A5" w:rsidRDefault="005811A5"/>
    <w:sectPr w:rsidR="005811A5" w:rsidSect="00C13E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C0"/>
    <w:rsid w:val="005811A5"/>
    <w:rsid w:val="00C7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2022-06-07T06:34:00Z</dcterms:created>
  <dcterms:modified xsi:type="dcterms:W3CDTF">2022-06-07T06:34:00Z</dcterms:modified>
</cp:coreProperties>
</file>